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профсоюзобразования.рф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43A0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28.01.2021 г.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B43A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01-04/30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30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30" w:rsidRPr="00892D79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B54AE2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узовских организаций </w:t>
            </w:r>
            <w:r w:rsidR="00DF426C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первичных профсоюзных 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C95EDE" w:rsidRPr="00630BAF" w:rsidRDefault="00DF426C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профессионального образования</w:t>
            </w:r>
          </w:p>
        </w:tc>
      </w:tr>
    </w:tbl>
    <w:p w:rsidR="000533D9" w:rsidRPr="008262DA" w:rsidRDefault="000533D9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 xml:space="preserve">О </w:t>
      </w:r>
      <w:r w:rsidR="003D56E6">
        <w:rPr>
          <w:rFonts w:ascii="Times New Roman" w:hAnsi="Times New Roman" w:cs="Times New Roman"/>
          <w:sz w:val="28"/>
          <w:szCs w:val="28"/>
        </w:rPr>
        <w:t>подписании договора с санаторием</w:t>
      </w:r>
      <w:r w:rsidRPr="0082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7B" w:rsidRPr="008262DA" w:rsidRDefault="000533D9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>«Руно» г. Пятигорска</w:t>
      </w:r>
    </w:p>
    <w:p w:rsidR="008F7D8A" w:rsidRPr="008262DA" w:rsidRDefault="008F7D8A" w:rsidP="0082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D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C1CC8" w:rsidRPr="008262DA" w:rsidRDefault="00EC1CC8" w:rsidP="0082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EB" w:rsidRPr="008262DA" w:rsidRDefault="000F21C4" w:rsidP="008262DA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сотрудничество краевой организации и санатория</w:t>
      </w:r>
      <w:r w:rsidRPr="008262DA">
        <w:rPr>
          <w:rFonts w:ascii="Times New Roman" w:hAnsi="Times New Roman" w:cs="Times New Roman"/>
          <w:sz w:val="28"/>
          <w:szCs w:val="28"/>
        </w:rPr>
        <w:t xml:space="preserve"> «Руно» г. Пятигорска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6E6">
        <w:rPr>
          <w:rFonts w:ascii="Times New Roman" w:hAnsi="Times New Roman" w:cs="Times New Roman"/>
          <w:sz w:val="28"/>
          <w:szCs w:val="28"/>
        </w:rPr>
        <w:t>27 янва</w:t>
      </w:r>
      <w:r w:rsidR="001869BE" w:rsidRPr="008262DA">
        <w:rPr>
          <w:rFonts w:ascii="Times New Roman" w:hAnsi="Times New Roman" w:cs="Times New Roman"/>
          <w:sz w:val="28"/>
          <w:szCs w:val="28"/>
        </w:rPr>
        <w:t xml:space="preserve">ря </w:t>
      </w:r>
      <w:r w:rsidR="003D56E6">
        <w:rPr>
          <w:rFonts w:ascii="Times New Roman" w:hAnsi="Times New Roman" w:cs="Times New Roman"/>
          <w:sz w:val="28"/>
          <w:szCs w:val="28"/>
        </w:rPr>
        <w:t>2021</w:t>
      </w:r>
      <w:r w:rsidR="009A7149" w:rsidRPr="008262D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подписан</w:t>
      </w:r>
      <w:r w:rsidR="001869BE" w:rsidRPr="008262D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D56E6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9A7149" w:rsidRPr="008262DA">
        <w:rPr>
          <w:rFonts w:ascii="Times New Roman" w:hAnsi="Times New Roman" w:cs="Times New Roman"/>
          <w:sz w:val="28"/>
          <w:szCs w:val="28"/>
        </w:rPr>
        <w:t xml:space="preserve"> с</w:t>
      </w:r>
      <w:r w:rsidR="003C3493" w:rsidRPr="008262DA">
        <w:rPr>
          <w:rFonts w:ascii="Times New Roman" w:hAnsi="Times New Roman" w:cs="Times New Roman"/>
          <w:sz w:val="28"/>
          <w:szCs w:val="28"/>
        </w:rPr>
        <w:t xml:space="preserve"> </w:t>
      </w:r>
      <w:r w:rsidR="003D56E6">
        <w:rPr>
          <w:rFonts w:ascii="Times New Roman" w:hAnsi="Times New Roman" w:cs="Times New Roman"/>
          <w:sz w:val="28"/>
          <w:szCs w:val="28"/>
        </w:rPr>
        <w:t>на 2021 год</w:t>
      </w:r>
      <w:r w:rsidR="009A7149" w:rsidRPr="008262DA">
        <w:rPr>
          <w:rFonts w:ascii="Times New Roman" w:hAnsi="Times New Roman" w:cs="Times New Roman"/>
          <w:sz w:val="28"/>
          <w:szCs w:val="28"/>
        </w:rPr>
        <w:t>,</w:t>
      </w:r>
      <w:r w:rsidR="000533D9" w:rsidRPr="008262DA">
        <w:rPr>
          <w:rFonts w:ascii="Times New Roman" w:hAnsi="Times New Roman" w:cs="Times New Roman"/>
          <w:sz w:val="28"/>
          <w:szCs w:val="28"/>
        </w:rPr>
        <w:t xml:space="preserve"> по условиям которого членам Профсоюза и их близким родственникам</w:t>
      </w:r>
      <w:r w:rsidR="009A7149" w:rsidRPr="008262DA">
        <w:rPr>
          <w:rFonts w:ascii="Times New Roman" w:hAnsi="Times New Roman" w:cs="Times New Roman"/>
          <w:sz w:val="28"/>
          <w:szCs w:val="28"/>
        </w:rPr>
        <w:t xml:space="preserve"> предоставляется отдых и лечение 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BA2D62" w:rsidRPr="008262DA">
        <w:rPr>
          <w:rFonts w:ascii="Times New Roman" w:hAnsi="Times New Roman" w:cs="Times New Roman"/>
          <w:spacing w:val="-1"/>
          <w:sz w:val="28"/>
          <w:szCs w:val="28"/>
        </w:rPr>
        <w:t xml:space="preserve">фиксированной </w:t>
      </w:r>
      <w:r w:rsidR="000E5484" w:rsidRPr="008262DA">
        <w:rPr>
          <w:rFonts w:ascii="Times New Roman" w:hAnsi="Times New Roman" w:cs="Times New Roman"/>
          <w:b/>
          <w:spacing w:val="-1"/>
          <w:sz w:val="28"/>
          <w:szCs w:val="28"/>
        </w:rPr>
        <w:t>скидки</w:t>
      </w:r>
      <w:r w:rsidR="001869BE" w:rsidRPr="008262D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 цен, установл</w:t>
      </w:r>
      <w:r w:rsidR="003D56E6">
        <w:rPr>
          <w:rFonts w:ascii="Times New Roman" w:hAnsi="Times New Roman" w:cs="Times New Roman"/>
          <w:b/>
          <w:spacing w:val="-1"/>
          <w:sz w:val="28"/>
          <w:szCs w:val="28"/>
        </w:rPr>
        <w:t>енных в санатории, в размере 10</w:t>
      </w:r>
      <w:r w:rsidR="001869BE" w:rsidRPr="008262DA">
        <w:rPr>
          <w:rFonts w:ascii="Times New Roman" w:hAnsi="Times New Roman" w:cs="Times New Roman"/>
          <w:b/>
          <w:spacing w:val="-1"/>
          <w:sz w:val="28"/>
          <w:szCs w:val="28"/>
        </w:rPr>
        <w:t>% на</w:t>
      </w:r>
      <w:r w:rsidR="007A0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путёвки </w:t>
      </w:r>
      <w:r w:rsidR="009A7149" w:rsidRPr="008262D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56E6">
        <w:rPr>
          <w:rFonts w:ascii="Times New Roman" w:hAnsi="Times New Roman" w:cs="Times New Roman"/>
          <w:sz w:val="28"/>
          <w:szCs w:val="28"/>
        </w:rPr>
        <w:t>2021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C3DEB" w:rsidRPr="0082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69BE" w:rsidRPr="008262DA">
        <w:rPr>
          <w:rFonts w:ascii="Times New Roman" w:hAnsi="Times New Roman" w:cs="Times New Roman"/>
          <w:spacing w:val="-1"/>
          <w:sz w:val="28"/>
          <w:szCs w:val="28"/>
        </w:rPr>
        <w:t>(Прайс цен прилагается</w:t>
      </w:r>
      <w:r w:rsidR="00142EC1" w:rsidRPr="008262DA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266412" w:rsidRPr="008262DA" w:rsidRDefault="00266412" w:rsidP="008262DA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2DA">
        <w:rPr>
          <w:rFonts w:ascii="Times New Roman" w:hAnsi="Times New Roman" w:cs="Times New Roman"/>
          <w:spacing w:val="-1"/>
          <w:sz w:val="28"/>
          <w:szCs w:val="28"/>
        </w:rPr>
        <w:t>Каждому приехавшему на лечение санаторий предлагает:</w:t>
      </w:r>
    </w:p>
    <w:p w:rsidR="009A7149" w:rsidRPr="008262DA" w:rsidRDefault="000533D9" w:rsidP="008262DA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2DA">
        <w:rPr>
          <w:rFonts w:ascii="Times New Roman" w:hAnsi="Times New Roman" w:cs="Times New Roman"/>
          <w:spacing w:val="-1"/>
          <w:sz w:val="28"/>
          <w:szCs w:val="28"/>
        </w:rPr>
        <w:t>1)</w:t>
      </w:r>
      <w:r w:rsidR="00AC243F" w:rsidRPr="008262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олее 70 видов процедур, </w:t>
      </w:r>
      <w:r w:rsidR="00AC243F" w:rsidRPr="008262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ерсонального лечащего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врач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 программы, плавательный бассейн, о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тпуск процедур 6 д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ней в неделю, кроме воскресенья;</w:t>
      </w:r>
    </w:p>
    <w:p w:rsidR="009A7149" w:rsidRPr="008262DA" w:rsidRDefault="009A7149" w:rsidP="00826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риродные лечебные грязи и воды: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тамбуканская грязь, серная лечебная вода, природная радоновая вода, п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итьевой курс 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питьевого бювета с 3 видами лечебной воды – 200 метров по курортному бульвару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A7149" w:rsidRPr="008262DA" w:rsidRDefault="000533D9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омплексную диагностику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включая сложные случаи, 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которую 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 о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пытные лечащие врачи и врачи-консультанты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современной диагностической аппаратуре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УЗИ для всех видов исследований, ЭКГ, собственная лаборатория)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прошедшие специальную курортоло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гическую подготовку;</w:t>
      </w:r>
    </w:p>
    <w:p w:rsidR="009A7149" w:rsidRPr="008262DA" w:rsidRDefault="009A7149" w:rsidP="00826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омфортные</w:t>
      </w:r>
      <w:r w:rsidR="00086EA8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современные,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отремонтированные 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стандартные номера и номера высшей категории, удовлетворяющие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потребности отдыхающих с разл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ичными вкусами и возможностями (н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овая м</w:t>
      </w:r>
      <w:r w:rsidR="000533D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ебель, ортопедические матрасы, современная сантехника, с</w:t>
      </w:r>
      <w:r w:rsidR="00CD29EE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плит-системы, п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норамный вид на Машук и Эльбрус</w:t>
      </w:r>
      <w:r w:rsidR="00CD29EE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A7149" w:rsidRPr="008262DA" w:rsidRDefault="00CD29EE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есплатный Wi-Fi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всех 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корпусов, в том числе в номерах;</w:t>
      </w:r>
    </w:p>
    <w:p w:rsidR="009A7149" w:rsidRPr="008262DA" w:rsidRDefault="00CD29EE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э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кскурсии по Кавказу</w:t>
      </w:r>
      <w:r w:rsidR="00266412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городские экскурсии отправляются от парка «Цветник», который расположен напротив главного входа в санаторий.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Без ущерба для лечения! Расписание процедур и организация питания адаптированы для а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ктивной экскурсионной программы;</w:t>
      </w:r>
    </w:p>
    <w:p w:rsidR="009A7149" w:rsidRPr="008262DA" w:rsidRDefault="00CD29EE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в</w:t>
      </w:r>
      <w:r w:rsidR="00187893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шаговой доступности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достопримечательности</w:t>
      </w:r>
      <w:r w:rsidR="00187893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города Пятигорска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7893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ядом с санаторием остановка городского трамвая и автобуса</w:t>
      </w:r>
      <w:r w:rsidR="00187893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A7149" w:rsidRPr="008262DA" w:rsidRDefault="00CD29EE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у</w:t>
      </w:r>
      <w:r w:rsidR="007A0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добный трансфер; от железнодорожного вокзал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A0A23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находится в 2 км от санатория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10 минут на такси </w:t>
      </w:r>
      <w:r w:rsidR="007A0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либо на общественном транспорте;  д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гостей, приехавших на автомобиле, ест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 бесплатная охраняемая стоянка;</w:t>
      </w:r>
    </w:p>
    <w:p w:rsidR="009A7149" w:rsidRPr="008262DA" w:rsidRDefault="00CD29EE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9)в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кусное домашнее </w:t>
      </w:r>
      <w:r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диетическое питание из свежих местных продуктов в столовой, где у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ютная обстановка, 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овая посуда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система заказного меню, вежливое обслуживание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7149" w:rsidRPr="008262DA" w:rsidRDefault="007B09E9" w:rsidP="008262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</w:t>
      </w:r>
      <w:r w:rsidR="00AC243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EE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«Руно» – </w:t>
      </w:r>
      <w:r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здравница</w:t>
      </w:r>
      <w:r w:rsidR="007A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56-летним стажем деятельности</w:t>
      </w:r>
      <w:r w:rsidR="007A0A23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r w:rsidR="007A0A23" w:rsidRPr="007A0A23">
        <w:rPr>
          <w:rStyle w:val="ab"/>
          <w:rFonts w:ascii="Times New Roman" w:hAnsi="Times New Roman" w:cs="Times New Roman"/>
          <w:i w:val="0"/>
          <w:sz w:val="28"/>
          <w:szCs w:val="28"/>
        </w:rPr>
        <w:t>имеющая передовые технологии санаторно-курортно</w:t>
      </w:r>
      <w:r w:rsidR="007A0A23">
        <w:rPr>
          <w:rStyle w:val="ab"/>
          <w:rFonts w:ascii="Times New Roman" w:hAnsi="Times New Roman" w:cs="Times New Roman"/>
          <w:i w:val="0"/>
          <w:sz w:val="28"/>
          <w:szCs w:val="28"/>
        </w:rPr>
        <w:t>го и восстановительного лечения</w:t>
      </w:r>
      <w:r w:rsidR="007A0A23" w:rsidRPr="007A0A23">
        <w:rPr>
          <w:rFonts w:ascii="Times New Roman" w:hAnsi="Times New Roman" w:cs="Times New Roman"/>
          <w:sz w:val="28"/>
          <w:szCs w:val="28"/>
        </w:rPr>
        <w:t xml:space="preserve"> </w:t>
      </w:r>
      <w:r w:rsidR="007A0A23" w:rsidRPr="003D56E6">
        <w:rPr>
          <w:rFonts w:ascii="Times New Roman" w:hAnsi="Times New Roman" w:cs="Times New Roman"/>
          <w:sz w:val="28"/>
          <w:szCs w:val="28"/>
        </w:rPr>
        <w:t>с современными номерами, новым медицинским оборудованием, удобной инфаструктурой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 время работы в санатории отд</w:t>
      </w:r>
      <w:r w:rsidR="007A0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охнули и прошли лечение более 15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0 000 человек </w:t>
      </w:r>
      <w:r w:rsidR="007A0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58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регионов России;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98% прошедших лечение выписываются со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значительным улучшением состояния здоровья;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59% отдохнувших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приезжают повторно;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случаи, когда</w:t>
      </w:r>
      <w:r w:rsidR="0070684F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отдыхающие</w:t>
      </w:r>
      <w:r w:rsidR="00E403CB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приезжали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9EE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A7149" w:rsidRPr="00826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санаторий более 20 раз.</w:t>
      </w:r>
    </w:p>
    <w:p w:rsidR="009A7149" w:rsidRPr="008262DA" w:rsidRDefault="00E403CB" w:rsidP="00826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>Безусловным преимуществом санатория являются о</w:t>
      </w:r>
      <w:r w:rsidR="009A7149" w:rsidRPr="008262DA">
        <w:rPr>
          <w:rFonts w:ascii="Times New Roman" w:hAnsi="Times New Roman" w:cs="Times New Roman"/>
          <w:sz w:val="28"/>
          <w:szCs w:val="28"/>
        </w:rPr>
        <w:t>сновные направления лечения:</w:t>
      </w:r>
    </w:p>
    <w:p w:rsidR="009A7149" w:rsidRPr="008262DA" w:rsidRDefault="00E403CB" w:rsidP="008262DA">
      <w:pPr>
        <w:pStyle w:val="font7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о</w:t>
      </w:r>
      <w:r w:rsidR="009A7149" w:rsidRPr="008262DA">
        <w:rPr>
          <w:sz w:val="28"/>
          <w:szCs w:val="28"/>
        </w:rPr>
        <w:t xml:space="preserve">порно-двигательного аппарата: артрозы, артриты, бурситы, миозиты в том числе и посттравматического генеза; остеохондрозы различных отделов позвоночника; </w:t>
      </w:r>
      <w:r w:rsidRPr="008262DA">
        <w:rPr>
          <w:sz w:val="28"/>
          <w:szCs w:val="28"/>
        </w:rPr>
        <w:t>остеохондропатии, тендовагиниты;</w:t>
      </w:r>
    </w:p>
    <w:p w:rsidR="009A7149" w:rsidRPr="008262DA" w:rsidRDefault="00E403CB" w:rsidP="008262DA">
      <w:pPr>
        <w:pStyle w:val="font7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о</w:t>
      </w:r>
      <w:r w:rsidR="009A7149" w:rsidRPr="008262DA">
        <w:rPr>
          <w:sz w:val="28"/>
          <w:szCs w:val="28"/>
        </w:rPr>
        <w:t>рганов малого таза (гинекологические): хронические воспалительные заболевания матки и придатков, нарушения менструального цикла, некоторые формы бесплод</w:t>
      </w:r>
      <w:r w:rsidRPr="008262DA">
        <w:rPr>
          <w:sz w:val="28"/>
          <w:szCs w:val="28"/>
        </w:rPr>
        <w:t>ия, фибромы, миомы, эндометриоз;</w:t>
      </w:r>
    </w:p>
    <w:p w:rsidR="009A7149" w:rsidRPr="008262DA" w:rsidRDefault="00E403CB" w:rsidP="008262DA">
      <w:pPr>
        <w:pStyle w:val="font7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х</w:t>
      </w:r>
      <w:r w:rsidR="009A7149" w:rsidRPr="008262DA">
        <w:rPr>
          <w:sz w:val="28"/>
          <w:szCs w:val="28"/>
        </w:rPr>
        <w:t>ронические заболевания почек, мочевого пузыря (урологические), в том числе: хронический цистит, простатит,</w:t>
      </w:r>
      <w:r w:rsidRPr="008262DA">
        <w:rPr>
          <w:sz w:val="28"/>
          <w:szCs w:val="28"/>
        </w:rPr>
        <w:t xml:space="preserve"> пиелонефрит, мужское бесплодие;</w:t>
      </w:r>
    </w:p>
    <w:p w:rsidR="009A7149" w:rsidRPr="008262DA" w:rsidRDefault="00E403CB" w:rsidP="008262DA">
      <w:pPr>
        <w:pStyle w:val="font7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с</w:t>
      </w:r>
      <w:r w:rsidR="009A7149" w:rsidRPr="008262DA">
        <w:rPr>
          <w:sz w:val="28"/>
          <w:szCs w:val="28"/>
        </w:rPr>
        <w:t>индром хронической усталости, что особенно важно и ценно для людей занятых на работах, связанных с пси</w:t>
      </w:r>
      <w:r w:rsidR="00CD29EE" w:rsidRPr="008262DA">
        <w:rPr>
          <w:sz w:val="28"/>
          <w:szCs w:val="28"/>
        </w:rPr>
        <w:t>хоэмоциональным перенапряжением;</w:t>
      </w:r>
    </w:p>
    <w:p w:rsidR="009A7149" w:rsidRPr="008262DA" w:rsidRDefault="009A7149" w:rsidP="008262DA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 </w:t>
      </w:r>
      <w:r w:rsidR="00772C5A" w:rsidRPr="008262DA">
        <w:rPr>
          <w:sz w:val="28"/>
          <w:szCs w:val="28"/>
        </w:rPr>
        <w:t xml:space="preserve"> </w:t>
      </w:r>
      <w:r w:rsidR="00E403CB" w:rsidRPr="008262DA">
        <w:rPr>
          <w:sz w:val="28"/>
          <w:szCs w:val="28"/>
        </w:rPr>
        <w:t>- б</w:t>
      </w:r>
      <w:r w:rsidRPr="008262DA">
        <w:rPr>
          <w:sz w:val="28"/>
          <w:szCs w:val="28"/>
        </w:rPr>
        <w:t>олезней органов пищеварения: гастрит, язвенная болезнь желудка и 12-перстной кишки, дискинезия желчного пузыря   и желчевыводящих путей, хронический холецистит, панкре</w:t>
      </w:r>
      <w:r w:rsidR="00E403CB" w:rsidRPr="008262DA">
        <w:rPr>
          <w:sz w:val="28"/>
          <w:szCs w:val="28"/>
        </w:rPr>
        <w:t>атит, колит, хронические запоры;</w:t>
      </w:r>
      <w:r w:rsidRPr="008262DA">
        <w:rPr>
          <w:sz w:val="28"/>
          <w:szCs w:val="28"/>
        </w:rPr>
        <w:t>​</w:t>
      </w:r>
    </w:p>
    <w:p w:rsidR="009A7149" w:rsidRPr="008262DA" w:rsidRDefault="00E403CB" w:rsidP="008262DA">
      <w:pPr>
        <w:pStyle w:val="font7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б</w:t>
      </w:r>
      <w:r w:rsidR="009A7149" w:rsidRPr="008262DA">
        <w:rPr>
          <w:sz w:val="28"/>
          <w:szCs w:val="28"/>
        </w:rPr>
        <w:t>олезней нервной системы: периферические нейропатии</w:t>
      </w:r>
      <w:r w:rsidR="00772C5A" w:rsidRPr="008262DA">
        <w:rPr>
          <w:sz w:val="28"/>
          <w:szCs w:val="28"/>
        </w:rPr>
        <w:t>, плекситы, полирадикулоневриты;</w:t>
      </w:r>
    </w:p>
    <w:p w:rsidR="009A7149" w:rsidRPr="008262DA" w:rsidRDefault="00E403CB" w:rsidP="008262DA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 xml:space="preserve">  -б</w:t>
      </w:r>
      <w:r w:rsidR="009A7149" w:rsidRPr="008262DA">
        <w:rPr>
          <w:sz w:val="28"/>
          <w:szCs w:val="28"/>
        </w:rPr>
        <w:t xml:space="preserve">олезней периферических сосудов: варикозная болезнь нижних конечностей, </w:t>
      </w:r>
      <w:r w:rsidRPr="008262DA">
        <w:rPr>
          <w:sz w:val="28"/>
          <w:szCs w:val="28"/>
        </w:rPr>
        <w:t xml:space="preserve">    </w:t>
      </w:r>
      <w:r w:rsidR="009A7149" w:rsidRPr="008262DA">
        <w:rPr>
          <w:sz w:val="28"/>
          <w:szCs w:val="28"/>
        </w:rPr>
        <w:t>хронические тромбофлебиты, облитериру</w:t>
      </w:r>
      <w:r w:rsidR="00772C5A" w:rsidRPr="008262DA">
        <w:rPr>
          <w:sz w:val="28"/>
          <w:szCs w:val="28"/>
        </w:rPr>
        <w:t>ющий атеросклероз и эндартериит;</w:t>
      </w:r>
    </w:p>
    <w:p w:rsidR="009A7149" w:rsidRPr="008262DA" w:rsidRDefault="00E403CB" w:rsidP="008262DA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>- б</w:t>
      </w:r>
      <w:r w:rsidR="009A7149" w:rsidRPr="008262DA">
        <w:rPr>
          <w:sz w:val="28"/>
          <w:szCs w:val="28"/>
        </w:rPr>
        <w:t>олезней кожи: хронически</w:t>
      </w:r>
      <w:r w:rsidR="00772C5A" w:rsidRPr="008262DA">
        <w:rPr>
          <w:sz w:val="28"/>
          <w:szCs w:val="28"/>
        </w:rPr>
        <w:t>е экземы, нейродермиты, псориаз;</w:t>
      </w:r>
    </w:p>
    <w:p w:rsidR="009A7149" w:rsidRPr="00C57588" w:rsidRDefault="00772C5A" w:rsidP="008262DA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62DA">
        <w:rPr>
          <w:sz w:val="28"/>
          <w:szCs w:val="28"/>
        </w:rPr>
        <w:t xml:space="preserve">- </w:t>
      </w:r>
      <w:r w:rsidRPr="00C57588">
        <w:rPr>
          <w:sz w:val="28"/>
          <w:szCs w:val="28"/>
        </w:rPr>
        <w:t>б</w:t>
      </w:r>
      <w:r w:rsidR="009A7149" w:rsidRPr="00C57588">
        <w:rPr>
          <w:sz w:val="28"/>
          <w:szCs w:val="28"/>
        </w:rPr>
        <w:t>олезней органов дыхания: заболевания верхних дыхатель</w:t>
      </w:r>
      <w:r w:rsidRPr="00C57588">
        <w:rPr>
          <w:sz w:val="28"/>
          <w:szCs w:val="28"/>
        </w:rPr>
        <w:t>ных путей, хронические бронхиты;</w:t>
      </w:r>
    </w:p>
    <w:p w:rsidR="00C57588" w:rsidRPr="00C57588" w:rsidRDefault="00772C5A" w:rsidP="00C5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88">
        <w:rPr>
          <w:rFonts w:ascii="Times New Roman" w:hAnsi="Times New Roman" w:cs="Times New Roman"/>
          <w:sz w:val="28"/>
          <w:szCs w:val="28"/>
        </w:rPr>
        <w:t>- б</w:t>
      </w:r>
      <w:r w:rsidR="009A7149" w:rsidRPr="00C57588">
        <w:rPr>
          <w:rFonts w:ascii="Times New Roman" w:hAnsi="Times New Roman" w:cs="Times New Roman"/>
          <w:sz w:val="28"/>
          <w:szCs w:val="28"/>
        </w:rPr>
        <w:t>олезней обмена веществ: ожирение, сахарный диабет легкой и средней степени (компенсирован</w:t>
      </w:r>
      <w:r w:rsidR="00FF3045">
        <w:rPr>
          <w:rFonts w:ascii="Times New Roman" w:hAnsi="Times New Roman" w:cs="Times New Roman"/>
          <w:sz w:val="28"/>
          <w:szCs w:val="28"/>
        </w:rPr>
        <w:t>ный, без наклонности к ацидозу)</w:t>
      </w:r>
      <w:r w:rsidR="00C57588" w:rsidRPr="00C57588">
        <w:rPr>
          <w:rFonts w:ascii="Times New Roman" w:hAnsi="Times New Roman" w:cs="Times New Roman"/>
          <w:sz w:val="28"/>
          <w:szCs w:val="28"/>
        </w:rPr>
        <w:t xml:space="preserve"> </w:t>
      </w:r>
      <w:r w:rsidR="00C57588">
        <w:rPr>
          <w:rFonts w:ascii="Times New Roman" w:hAnsi="Times New Roman" w:cs="Times New Roman"/>
          <w:sz w:val="28"/>
          <w:szCs w:val="28"/>
        </w:rPr>
        <w:t>– разработана и успешно реализуется с</w:t>
      </w:r>
      <w:r w:rsidR="00C57588" w:rsidRPr="00C57588">
        <w:rPr>
          <w:rFonts w:ascii="Times New Roman" w:hAnsi="Times New Roman" w:cs="Times New Roman"/>
          <w:sz w:val="28"/>
          <w:szCs w:val="28"/>
        </w:rPr>
        <w:t xml:space="preserve">пециализированнная Программа восстановительного лечения  для переболевших </w:t>
      </w:r>
      <w:r w:rsidR="00C57588" w:rsidRPr="00C575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57588" w:rsidRPr="00C57588">
        <w:rPr>
          <w:rFonts w:ascii="Times New Roman" w:hAnsi="Times New Roman" w:cs="Times New Roman"/>
          <w:sz w:val="28"/>
          <w:szCs w:val="28"/>
        </w:rPr>
        <w:t>.</w:t>
      </w:r>
    </w:p>
    <w:p w:rsidR="009A7149" w:rsidRPr="008262DA" w:rsidRDefault="00C57588" w:rsidP="00C57588">
      <w:pPr>
        <w:spacing w:after="0" w:line="240" w:lineRule="auto"/>
        <w:ind w:firstLine="708"/>
        <w:jc w:val="both"/>
        <w:rPr>
          <w:sz w:val="28"/>
          <w:szCs w:val="28"/>
        </w:rPr>
      </w:pPr>
      <w:r w:rsidRPr="003D56E6">
        <w:rPr>
          <w:rFonts w:ascii="Times New Roman" w:hAnsi="Times New Roman" w:cs="Times New Roman"/>
          <w:sz w:val="28"/>
          <w:szCs w:val="28"/>
        </w:rPr>
        <w:lastRenderedPageBreak/>
        <w:t>В лечении используются все виды курортной терапии.</w:t>
      </w:r>
      <w:r>
        <w:rPr>
          <w:sz w:val="28"/>
          <w:szCs w:val="28"/>
        </w:rPr>
        <w:t xml:space="preserve"> </w:t>
      </w:r>
      <w:r w:rsidRPr="003D56E6">
        <w:rPr>
          <w:rFonts w:ascii="Times New Roman" w:eastAsia="Liberation Serif" w:hAnsi="Times New Roman" w:cs="Times New Roman"/>
          <w:sz w:val="28"/>
          <w:szCs w:val="28"/>
        </w:rPr>
        <w:t>Санаторий укомплектован врачами высшей категории с действующими сертификатами. Средний и младший медицинский персонал с действующими сертификатами высшей и 1 категории.</w:t>
      </w:r>
    </w:p>
    <w:p w:rsidR="009A7149" w:rsidRPr="008262DA" w:rsidRDefault="00B71430" w:rsidP="008262DA">
      <w:pPr>
        <w:pStyle w:val="5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262DA">
        <w:rPr>
          <w:rFonts w:ascii="Times New Roman" w:hAnsi="Times New Roman" w:cs="Times New Roman"/>
          <w:color w:val="auto"/>
          <w:sz w:val="28"/>
          <w:szCs w:val="28"/>
        </w:rPr>
        <w:t>Пребывание в санатории «Руно» позволяет совместить</w:t>
      </w:r>
      <w:r w:rsidR="009A7149" w:rsidRPr="008262DA">
        <w:rPr>
          <w:rFonts w:ascii="Times New Roman" w:hAnsi="Times New Roman" w:cs="Times New Roman"/>
          <w:color w:val="auto"/>
          <w:sz w:val="28"/>
          <w:szCs w:val="28"/>
        </w:rPr>
        <w:t> отдых с п</w:t>
      </w:r>
      <w:r w:rsidRPr="008262DA">
        <w:rPr>
          <w:rFonts w:ascii="Times New Roman" w:hAnsi="Times New Roman" w:cs="Times New Roman"/>
          <w:color w:val="auto"/>
          <w:sz w:val="28"/>
          <w:szCs w:val="28"/>
        </w:rPr>
        <w:t xml:space="preserve">олноценным обследованием </w:t>
      </w:r>
      <w:r w:rsidR="009A7149" w:rsidRPr="008262DA">
        <w:rPr>
          <w:rFonts w:ascii="Times New Roman" w:hAnsi="Times New Roman" w:cs="Times New Roman"/>
          <w:color w:val="auto"/>
          <w:sz w:val="28"/>
          <w:szCs w:val="28"/>
        </w:rPr>
        <w:t>здоровья и профилактическим лечением</w:t>
      </w:r>
      <w:r w:rsidRPr="008262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2D62" w:rsidRPr="008262DA" w:rsidRDefault="009A7149" w:rsidP="008262DA">
      <w:pPr>
        <w:spacing w:after="0" w:line="240" w:lineRule="auto"/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8262DA">
        <w:rPr>
          <w:rStyle w:val="wixguard"/>
          <w:rFonts w:ascii="Times New Roman" w:hAnsi="Times New Roman" w:cs="Times New Roman"/>
          <w:sz w:val="28"/>
          <w:szCs w:val="28"/>
          <w:bdr w:val="none" w:sz="0" w:space="0" w:color="auto" w:frame="1"/>
        </w:rPr>
        <w:t>​</w:t>
      </w:r>
      <w:r w:rsidR="00B71430" w:rsidRPr="008262DA">
        <w:rPr>
          <w:rStyle w:val="wixguard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B71430" w:rsidRPr="008262DA">
        <w:rPr>
          <w:rFonts w:ascii="Times New Roman" w:hAnsi="Times New Roman" w:cs="Times New Roman"/>
          <w:sz w:val="28"/>
          <w:szCs w:val="28"/>
        </w:rPr>
        <w:t xml:space="preserve">Лечение в санатории проводится по базовым и специализированным медицинским программам, рассчитанным на пребывание от 14 до 21 дня; также предоставляется санаторно-курортный отдых по оздоровительным программам, рассчитанным на короткие сроки пребывания от 2 до 14 дней. </w:t>
      </w:r>
      <w:r w:rsidR="00EC1CC8" w:rsidRPr="008262DA">
        <w:rPr>
          <w:rFonts w:ascii="Times New Roman" w:hAnsi="Times New Roman" w:cs="Times New Roman"/>
          <w:spacing w:val="-1"/>
          <w:sz w:val="28"/>
          <w:szCs w:val="28"/>
        </w:rPr>
        <w:t>График заезда – согласно предварительной заявке. Время заезда – с 12 часов, время выезда – до 11 часов.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62" w:rsidRPr="008262DA" w:rsidRDefault="00BA2D62" w:rsidP="00826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 xml:space="preserve">Сроки лечения бронируются по письмам-заявкам территориальных организаций, направляемых в адрес комитета краевой </w:t>
      </w:r>
      <w:r w:rsidR="00FA0196" w:rsidRPr="008262DA">
        <w:rPr>
          <w:rFonts w:ascii="Times New Roman" w:hAnsi="Times New Roman" w:cs="Times New Roman"/>
          <w:sz w:val="28"/>
          <w:szCs w:val="28"/>
        </w:rPr>
        <w:t>организации не позднее, чем за 2</w:t>
      </w:r>
      <w:r w:rsidRPr="008262DA">
        <w:rPr>
          <w:rFonts w:ascii="Times New Roman" w:hAnsi="Times New Roman" w:cs="Times New Roman"/>
          <w:sz w:val="28"/>
          <w:szCs w:val="28"/>
        </w:rPr>
        <w:t>0 дней до дня заезда.</w:t>
      </w:r>
    </w:p>
    <w:p w:rsidR="00142EC1" w:rsidRPr="008262DA" w:rsidRDefault="00142EC1" w:rsidP="008262DA">
      <w:pPr>
        <w:pStyle w:val="1"/>
        <w:shd w:val="clear" w:color="auto" w:fill="auto"/>
        <w:tabs>
          <w:tab w:val="left" w:pos="142"/>
          <w:tab w:val="left" w:pos="284"/>
        </w:tabs>
        <w:spacing w:after="0" w:line="24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ab/>
      </w:r>
      <w:r w:rsidRPr="008262DA">
        <w:rPr>
          <w:rFonts w:ascii="Times New Roman" w:hAnsi="Times New Roman" w:cs="Times New Roman"/>
          <w:sz w:val="28"/>
          <w:szCs w:val="28"/>
        </w:rPr>
        <w:tab/>
      </w:r>
      <w:r w:rsidRPr="008262DA">
        <w:rPr>
          <w:rFonts w:ascii="Times New Roman" w:hAnsi="Times New Roman" w:cs="Times New Roman"/>
          <w:sz w:val="28"/>
          <w:szCs w:val="28"/>
        </w:rPr>
        <w:tab/>
      </w:r>
      <w:r w:rsidR="005D55D1" w:rsidRPr="008262DA">
        <w:rPr>
          <w:rFonts w:ascii="Times New Roman" w:hAnsi="Times New Roman" w:cs="Times New Roman"/>
          <w:sz w:val="28"/>
          <w:szCs w:val="28"/>
        </w:rPr>
        <w:t>Просим проинформировать членов Профсоюза о возможности отдыха и лечения в санатории «Руно»</w:t>
      </w:r>
      <w:r w:rsidR="002A1741" w:rsidRPr="008262DA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5D55D1" w:rsidRPr="008262DA">
        <w:rPr>
          <w:rFonts w:ascii="Times New Roman" w:hAnsi="Times New Roman" w:cs="Times New Roman"/>
          <w:sz w:val="28"/>
          <w:szCs w:val="28"/>
        </w:rPr>
        <w:t>ятигорска</w:t>
      </w:r>
      <w:r w:rsidR="002A1741" w:rsidRPr="008262DA">
        <w:rPr>
          <w:rFonts w:ascii="Times New Roman" w:hAnsi="Times New Roman" w:cs="Times New Roman"/>
          <w:sz w:val="28"/>
          <w:szCs w:val="28"/>
        </w:rPr>
        <w:t xml:space="preserve"> на льготных условиях.</w:t>
      </w:r>
    </w:p>
    <w:p w:rsidR="00142EC1" w:rsidRPr="008262DA" w:rsidRDefault="00142EC1" w:rsidP="00826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CC8" w:rsidRPr="008262DA" w:rsidRDefault="00EC1CC8" w:rsidP="0082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C1" w:rsidRPr="008262DA" w:rsidRDefault="00B43A05" w:rsidP="0082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EE605E" wp14:editId="55F3E26B">
            <wp:simplePos x="0" y="0"/>
            <wp:positionH relativeFrom="column">
              <wp:posOffset>1760220</wp:posOffset>
            </wp:positionH>
            <wp:positionV relativeFrom="paragraph">
              <wp:posOffset>207010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5E">
        <w:rPr>
          <w:rFonts w:ascii="Times New Roman" w:hAnsi="Times New Roman" w:cs="Times New Roman"/>
          <w:sz w:val="28"/>
          <w:szCs w:val="28"/>
        </w:rPr>
        <w:t>Приложение: прайс цен на 4</w:t>
      </w:r>
      <w:r w:rsidR="00010236" w:rsidRPr="008262DA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142EC1" w:rsidRPr="008262DA" w:rsidRDefault="00142EC1" w:rsidP="0082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62" w:rsidRPr="008262DA" w:rsidRDefault="00BA2D62" w:rsidP="0082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ab/>
      </w:r>
    </w:p>
    <w:p w:rsidR="00BA2D62" w:rsidRPr="008262DA" w:rsidRDefault="00010236" w:rsidP="00826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DA">
        <w:rPr>
          <w:rFonts w:ascii="Times New Roman" w:hAnsi="Times New Roman" w:cs="Times New Roman"/>
          <w:sz w:val="28"/>
          <w:szCs w:val="28"/>
        </w:rPr>
        <w:t>Председатель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62DA">
        <w:rPr>
          <w:rFonts w:ascii="Times New Roman" w:hAnsi="Times New Roman" w:cs="Times New Roman"/>
          <w:sz w:val="28"/>
          <w:szCs w:val="28"/>
        </w:rPr>
        <w:t xml:space="preserve">    С.Н.Даниленко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Мазницкая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259-34-12</w:t>
      </w:r>
    </w:p>
    <w:p w:rsidR="00C71016" w:rsidRDefault="00C7101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1016" w:rsidRDefault="00C57588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D7A5A3" wp14:editId="62FA37D4">
            <wp:simplePos x="0" y="0"/>
            <wp:positionH relativeFrom="column">
              <wp:posOffset>4872990</wp:posOffset>
            </wp:positionH>
            <wp:positionV relativeFrom="paragraph">
              <wp:posOffset>83185</wp:posOffset>
            </wp:positionV>
            <wp:extent cx="662940" cy="647700"/>
            <wp:effectExtent l="0" t="0" r="3810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16" w:rsidRDefault="00C7101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6E6" w:rsidRDefault="003D56E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6E6" w:rsidRDefault="003D56E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6E6" w:rsidRDefault="003D56E6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6E6" w:rsidRPr="003D56E6" w:rsidRDefault="003D56E6" w:rsidP="00C575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3D56E6" w:rsidRDefault="003D56E6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471" w:rsidRDefault="003E1471" w:rsidP="003E1471">
      <w:pPr>
        <w:jc w:val="center"/>
        <w:rPr>
          <w:b/>
        </w:rPr>
      </w:pPr>
    </w:p>
    <w:p w:rsidR="003E1471" w:rsidRDefault="003E1471" w:rsidP="003E1471">
      <w:pPr>
        <w:jc w:val="center"/>
        <w:rPr>
          <w:b/>
        </w:rPr>
      </w:pPr>
    </w:p>
    <w:p w:rsidR="003E1471" w:rsidRPr="003E1471" w:rsidRDefault="003E1471" w:rsidP="003E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1">
        <w:rPr>
          <w:rFonts w:ascii="Times New Roman" w:hAnsi="Times New Roman" w:cs="Times New Roman"/>
          <w:b/>
          <w:sz w:val="28"/>
          <w:szCs w:val="28"/>
        </w:rPr>
        <w:lastRenderedPageBreak/>
        <w:t>Прайс цен для членов профсоюза Краснодарской краевой территориальной организации профсоюза работников народного образования и науки РФ</w:t>
      </w:r>
      <w:r w:rsidR="00DC7245">
        <w:rPr>
          <w:rFonts w:ascii="Times New Roman" w:hAnsi="Times New Roman" w:cs="Times New Roman"/>
          <w:b/>
          <w:sz w:val="28"/>
          <w:szCs w:val="28"/>
        </w:rPr>
        <w:t xml:space="preserve"> в санатории «Руно» на 2021 год</w:t>
      </w:r>
    </w:p>
    <w:tbl>
      <w:tblPr>
        <w:tblpPr w:leftFromText="180" w:rightFromText="180" w:bottomFromText="200" w:vertAnchor="text" w:horzAnchor="margin" w:tblpXSpec="center" w:tblpY="41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9"/>
        <w:gridCol w:w="4258"/>
        <w:gridCol w:w="2429"/>
        <w:gridCol w:w="2165"/>
      </w:tblGrid>
      <w:tr w:rsidR="003E1471" w:rsidRPr="003E1471" w:rsidTr="002E455E"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Категория номера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Описание номера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11 января - 31 мая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койко/день (руб)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</w:pPr>
          </w:p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01.06 – 30.11,</w:t>
            </w:r>
          </w:p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койко/день (руб)</w:t>
            </w:r>
          </w:p>
        </w:tc>
      </w:tr>
      <w:tr w:rsidR="003E1471" w:rsidRPr="003E1471" w:rsidTr="002E455E"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1 - 29 декабря</w:t>
            </w:r>
            <w:r w:rsidRPr="003E1471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 xml:space="preserve"> койко-день</w:t>
            </w:r>
          </w:p>
        </w:tc>
        <w:tc>
          <w:tcPr>
            <w:tcW w:w="2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3E1471" w:rsidRPr="003E1471" w:rsidTr="002E455E">
        <w:tc>
          <w:tcPr>
            <w:tcW w:w="102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iCs/>
                <w:color w:val="00000A"/>
                <w:sz w:val="28"/>
                <w:szCs w:val="28"/>
                <w:lang w:val="ru-RU"/>
              </w:rPr>
              <w:t>Основной корпус (корпус №1)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 xml:space="preserve"> Пр-кт Кирова, 28, возле парка «Цветник». Расстояние до корпуса «Каштан» (№2) - 250 метров. 6-этажный корпус, оборудован пассажирским лифтом. В корпусе столовый зал для отдыхающих 1 и 2 корпусов, приемное отделение и отдел бронирования. Во дворе - охраняемая автостоянка, лечебный корпус. Все номера после ремонта. Во всех номерах новая мебель и сантехника, душевые кабины, сплит-система, ЖК телевизор, холодильник, бесплатный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Wi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-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Fi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, электрочайник, фен, набор посуды.</w:t>
            </w:r>
            <w:r w:rsidRPr="003E1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Первая категория. От 20 кв.м., балкон, две 1-сп. кровати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80х200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по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запросу объединяются. </w:t>
            </w: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Первая категория.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3050(- 10 %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2750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3250 (-10%)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2900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  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3200 (-10%)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2880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3400  (-10%) 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3060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 Соло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Первая категория. 24 кв.м.,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балкон. Вид на Эльбрус или на Машук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3550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3800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4400 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3960</w:t>
            </w:r>
          </w:p>
        </w:tc>
      </w:tr>
      <w:tr w:rsidR="003E1471" w:rsidRPr="003E1471" w:rsidTr="002E455E">
        <w:trPr>
          <w:trHeight w:val="1238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Студия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Высшая категория 4 кв.м., 1 жилая комната с балконом. Выделена спальная и гостевая зоны. 2- спальная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кровать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220х200.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Гладильная доска, утюг, ЖК телевизор ø84 см, кабельное ТВ 20 каналов. мягкий угловой диван. Гладильная доска, утюг. «Горка», набор посуды на 6 персон. Душевая кабина, ванна.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Вид на Эльбрус.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4100(- 1</w:t>
            </w:r>
            <w:r w:rsidR="002E45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:rsidTr="002E455E">
        <w:trPr>
          <w:trHeight w:val="695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  <w:tr w:rsidR="003E1471" w:rsidRPr="003E1471" w:rsidTr="002E455E"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Люкс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48 кв.м. Две комнаты - гостиная и спальня. Кровать 2-спальная размером 180х200, ЖК телевизор ø84 см, кабельное ТВ, 20 каналов. Большой холодильник, мягкий угловой диван с креслами. Гладильная доска, утюг. «Горка», набор посуды на 6 персон. В ванной: гидромассажная душевая кабина и ванна –</w:t>
            </w:r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джакузи, биде. Вид на Эльбрус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:rsidTr="002E455E"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спецпутевка(лечение 1030 руб в день)</w:t>
            </w: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71" w:rsidRPr="003E1471" w:rsidTr="002E455E">
        <w:tc>
          <w:tcPr>
            <w:tcW w:w="102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Корпус «Каштан» (Корпус № 2)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 xml:space="preserve">ул. Соборная,12, возле Лермонтовского сквера и Спасского собора. Расстояние до основного корпуса 80 метров. 4-этажное здание без лифта. В корпусе лечебное отделение, водолечебница, фитобар, танцевальный зал, конференцзал, бильярд, настольный теннис. Все номера после ремонта. Во всех номерах новая мебель и сантехника, сплит-система, ЖК телевизор, холодильник, бесплатный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Wi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-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Fi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, электрочайник, фен, набор посуды, сейф.</w:t>
            </w:r>
            <w:r w:rsidRPr="003E1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Первая категория. 24-31 кв.м. Две 1-сп. кровати 90х200 по запросу объединяются, либо 2-спальная кровать 160х200 или 220х200.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3050(- 10 %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2750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3250 (-10%)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2900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3200 (-10%)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2880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3400  (-10%) 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3060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 Соло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Первая категория. 24 кв.м. Кровать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90х200.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3950 (- 10 %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3550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4250(- 10 %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3800 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4100 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4400  (- 10 % ) = 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3960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Студия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Высшая категория. 45 кв.м., 1 жилая комната с балконом. 2-спальная кровать 220х200. ЖК телевизор ø84 см, кабельное ТВ 20 каналов. Мягкий угловой диван. Гладильная доска, утюг. «Горка», набор посуды на 6 персон.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Душевая кабина.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4100(- 10 %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4450 (- 10 %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КОВИД спецпутевка</w:t>
            </w:r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(лечение 1030 руб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4250  (- 10 %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4600  (- 10 % )=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Апартаменты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Высшая категория. 74,5 кв.м. Две жилые комнаты (гостиная и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lastRenderedPageBreak/>
              <w:t>спальня) и кухня.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Кровать 2-х спальная размером 220х200, ЖК телевизор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ø84 см,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кабельное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ТВ 20 каналов. Халаты. Мягкий диван. Гладильная доска, утюг. «Горка», набор посуды на 6 персон.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 ванной: душевая  кабина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4100(- 10 % 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4450 (- 10 %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lastRenderedPageBreak/>
              <w:t>КОВИД спецпутевка(лечение 1030 руб</w:t>
            </w:r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471" w:rsidRPr="002E455E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4250  (- 10 %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471" w:rsidRPr="002E455E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4600  (- 10 % )=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</w:tbl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Санаторий рассчитан на 172 к/места. Круглогодичного действия. </w:t>
      </w:r>
    </w:p>
    <w:p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>Лицензия №ЛО-23-01-013095 от 09 января 2019года выдана Министерством здравоохранения Краснодарского края. Действует бессрочно.</w:t>
      </w:r>
      <w:r w:rsidRPr="003E14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>Сертификат на питание    РОСС.</w:t>
      </w:r>
      <w:r w:rsidRPr="003E1471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.ПС21.М00135   до 15.05.2022г  Выдан АНО «Пятигорский центр сертификации и метрологии»                   </w:t>
      </w:r>
    </w:p>
    <w:p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Сертификат на проживание РОСС </w:t>
      </w:r>
      <w:r w:rsidRPr="003E1471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.В209.04ОУ00.03.М0154 до 15.05.2022г. Выдан АНО «Пятигорский центр сертификации и метрологии»</w:t>
      </w:r>
    </w:p>
    <w:p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>Сертификат соответствия системы оценки российского бизнеса (опыт и деловая репутация) АП № 0003302  срок действия до 18.06.2023г выдан Единым исследовательским центром экспертизы и аттестации г.Санкт-Петербург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3E1471">
        <w:rPr>
          <w:rFonts w:ascii="Times New Roman" w:hAnsi="Times New Roman" w:cs="Times New Roman"/>
          <w:b/>
          <w:bCs/>
          <w:sz w:val="28"/>
          <w:szCs w:val="28"/>
        </w:rPr>
        <w:t>В стоимость путевки входит: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1. Проживание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 Лечение                                                     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3. Питание.</w:t>
      </w:r>
    </w:p>
    <w:p w:rsid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4. Культурно-массовые мероприятия, проводимые в са</w:t>
      </w:r>
      <w:r>
        <w:rPr>
          <w:rFonts w:ascii="Times New Roman" w:hAnsi="Times New Roman" w:cs="Times New Roman"/>
          <w:sz w:val="28"/>
          <w:szCs w:val="28"/>
        </w:rPr>
        <w:t>натории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3E1471">
        <w:rPr>
          <w:rFonts w:ascii="Times New Roman" w:hAnsi="Times New Roman" w:cs="Times New Roman"/>
          <w:sz w:val="28"/>
          <w:szCs w:val="28"/>
        </w:rPr>
        <w:t>инофильмы, дискотеки, вечера отдыха, концерты)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5. Посещение спортивных объектов и мероприятий (бильярдный зал, зал ЛФК с тренажерами, настольный теннис, шахматы).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>1. ПРОЖИВАНИЕ.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1471">
        <w:rPr>
          <w:rFonts w:ascii="Times New Roman" w:hAnsi="Times New Roman" w:cs="Times New Roman"/>
          <w:sz w:val="28"/>
          <w:szCs w:val="28"/>
        </w:rPr>
        <w:t xml:space="preserve">В стоимость входит проживание в 2-х местном стандарте 1 и 2 корпус. Современные номера после ремонта. </w:t>
      </w:r>
      <w:r w:rsidRPr="003E1471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 желанию Заказчика предоставляем одноместные номера соло,  2-х местные Студии, 2-х местные 2-х комнатные Люксы и 2-х местные 2-х комнатные Апартаменты высшей категории.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71">
        <w:rPr>
          <w:rFonts w:ascii="Times New Roman" w:eastAsia="Liberation Serif" w:hAnsi="Times New Roman" w:cs="Times New Roman"/>
          <w:b/>
          <w:bCs/>
          <w:sz w:val="28"/>
          <w:szCs w:val="28"/>
        </w:rPr>
        <w:t>2. Лечение и профилактика по индивидуальной программе санаторно-курортного лечения.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2.1. Программа санаторно-курортного лечения заболеваний органов опоры и движения.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заболевания позвоночника, костей суставов, мышц и сухожилий – артрозы, артриты, остеохондрозы, остеохондропатии, бурситы, тендовагиниты, контрактуры, миозиты.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2.2.   Программа санаторно-курортного лечения  заболеваний органов пищеварения.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гастриты, язвенная болезнь, дискинезии желчевыводящих путей и желчного пузыря, хронические холециститы, панкреатиты, колиты, прок</w:t>
      </w:r>
      <w:r w:rsidR="002E455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иты, энтероколиты, хронические запоры</w:t>
      </w:r>
      <w:r w:rsidRPr="003E1471">
        <w:rPr>
          <w:rFonts w:ascii="Times New Roman" w:hAnsi="Times New Roman" w:cs="Times New Roman"/>
          <w:sz w:val="28"/>
          <w:szCs w:val="28"/>
        </w:rPr>
        <w:t>,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2.3. Программа санаторно-курортного лечения  болезни центральной и периферической нервной систем.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периферические невриты, плекситы, полирадикулоневриты, радикулиты, хронические заболевания центральной нервной системы (токсической и инфекционной природы), хроническая усталость.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2.4 Программа санаторно-курортного лечения Болезни мочеполовой системы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 урологические заболевания</w:t>
      </w:r>
      <w:r w:rsidR="002E4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- хронический простатит, нарушение потенции, везикулиты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2.5  Программа  санаторно-курортного лечения Больным с болезнями женских тазовых органов, невоспалительными болезнями женских половых органов.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хронические воспалительные заболевания, нарушения менструального цикла, бесплодие, фибромы, миомы, эндометриозы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2.6.  </w:t>
      </w:r>
      <w:r w:rsidRPr="003E1471">
        <w:rPr>
          <w:rFonts w:ascii="Times New Roman" w:hAnsi="Times New Roman" w:cs="Times New Roman"/>
          <w:sz w:val="28"/>
          <w:szCs w:val="28"/>
        </w:rPr>
        <w:t>Программа  санаторно-курортного лечени</w:t>
      </w:r>
      <w:r w:rsidR="002E455E">
        <w:rPr>
          <w:rFonts w:ascii="Times New Roman" w:hAnsi="Times New Roman" w:cs="Times New Roman"/>
          <w:sz w:val="28"/>
          <w:szCs w:val="28"/>
        </w:rPr>
        <w:t>я Больным с заболеванием кожи (</w:t>
      </w:r>
      <w:r w:rsidRPr="003E1471">
        <w:rPr>
          <w:rFonts w:ascii="Times New Roman" w:hAnsi="Times New Roman" w:cs="Times New Roman"/>
          <w:sz w:val="28"/>
          <w:szCs w:val="28"/>
        </w:rPr>
        <w:t>экзема, псориаз)</w:t>
      </w:r>
      <w:r w:rsidR="002E455E">
        <w:rPr>
          <w:rFonts w:ascii="Times New Roman" w:hAnsi="Times New Roman" w:cs="Times New Roman"/>
          <w:sz w:val="28"/>
          <w:szCs w:val="28"/>
        </w:rPr>
        <w:t>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2.7 Программа санаторно-курортного лечения больным п</w:t>
      </w:r>
      <w:r>
        <w:rPr>
          <w:rFonts w:ascii="Times New Roman" w:hAnsi="Times New Roman" w:cs="Times New Roman"/>
          <w:sz w:val="28"/>
          <w:szCs w:val="28"/>
        </w:rPr>
        <w:t>о общетерапевтической программе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2.8.  Специализированнная Программа восстановительного лечения  для переболевших </w:t>
      </w:r>
      <w:r w:rsidRPr="003E14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Liberation Serif" w:hAnsi="Times New Roman" w:cs="Times New Roman"/>
          <w:sz w:val="28"/>
          <w:szCs w:val="28"/>
        </w:rPr>
        <w:t>Санаторий укомплектован врачами высшей категории с действующими сертификатами. Средний и младший медицинский персонал с действующими сертификатами высшей и 1 категории.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В лечении используются все виды курортной терапии.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>3. ПИТАНИЕ (ВХОДИТ В СТОИМОСТЬ ПУТЕВКИ)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1471">
        <w:rPr>
          <w:rFonts w:ascii="Times New Roman" w:hAnsi="Times New Roman" w:cs="Times New Roman"/>
          <w:sz w:val="28"/>
          <w:szCs w:val="28"/>
        </w:rPr>
        <w:t xml:space="preserve">Питание 4-разовое по системе меню-заказ. Меню семидневное. 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 Завтрак с 8.00 до 9.00,   обед с 13.00 до 14.00, ужин с 18.00 до 19.00.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b/>
          <w:bCs/>
          <w:sz w:val="28"/>
          <w:szCs w:val="28"/>
        </w:rPr>
        <w:t>Диеты скомпонованы в группы: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E455E">
        <w:rPr>
          <w:rFonts w:ascii="Times New Roman" w:hAnsi="Times New Roman" w:cs="Times New Roman"/>
          <w:sz w:val="28"/>
          <w:szCs w:val="28"/>
        </w:rPr>
        <w:t>стандартная диета</w:t>
      </w:r>
      <w:r w:rsidRPr="003E1471">
        <w:rPr>
          <w:rFonts w:ascii="Times New Roman" w:hAnsi="Times New Roman" w:cs="Times New Roman"/>
          <w:sz w:val="28"/>
          <w:szCs w:val="28"/>
        </w:rPr>
        <w:t xml:space="preserve"> для всех отдыхающих, которые не имеют серьезных заболеваний;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 диета с пониженной калорийностью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sz w:val="28"/>
          <w:szCs w:val="28"/>
        </w:rPr>
        <w:t>- для тех, кому необходимо снизить вес;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И три Группы диет для людей, имеющих различные заболевания: 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E1471">
        <w:rPr>
          <w:rFonts w:ascii="Times New Roman" w:hAnsi="Times New Roman" w:cs="Times New Roman"/>
          <w:sz w:val="28"/>
          <w:szCs w:val="28"/>
        </w:rPr>
        <w:t>диета с повышенным содержанием белка – при заболеваниях желудочно-кишечного тр</w:t>
      </w:r>
      <w:r w:rsidR="002E455E">
        <w:rPr>
          <w:rFonts w:ascii="Times New Roman" w:hAnsi="Times New Roman" w:cs="Times New Roman"/>
          <w:sz w:val="28"/>
          <w:szCs w:val="28"/>
        </w:rPr>
        <w:t>акта, при заболеваниях сердечно</w:t>
      </w:r>
      <w:r w:rsidRPr="003E1471">
        <w:rPr>
          <w:rFonts w:ascii="Times New Roman" w:hAnsi="Times New Roman" w:cs="Times New Roman"/>
          <w:sz w:val="28"/>
          <w:szCs w:val="28"/>
        </w:rPr>
        <w:t>сосудистой системы, атеросклерозе, и ряде других;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 диета</w:t>
      </w:r>
      <w:r w:rsidR="002E455E">
        <w:rPr>
          <w:rFonts w:ascii="Times New Roman" w:hAnsi="Times New Roman" w:cs="Times New Roman"/>
          <w:sz w:val="28"/>
          <w:szCs w:val="28"/>
        </w:rPr>
        <w:t xml:space="preserve"> с пониженным содержанием белка</w:t>
      </w:r>
      <w:r w:rsidRPr="003E1471">
        <w:rPr>
          <w:rFonts w:ascii="Times New Roman" w:hAnsi="Times New Roman" w:cs="Times New Roman"/>
          <w:sz w:val="28"/>
          <w:szCs w:val="28"/>
        </w:rPr>
        <w:t xml:space="preserve"> при заболеваниях почек;</w:t>
      </w:r>
    </w:p>
    <w:p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3. диета с механическим и химическим щажением – в период обострения заболеваний желудочно-кишечного тракта.</w:t>
      </w:r>
    </w:p>
    <w:p w:rsidR="003E1471" w:rsidRDefault="003E1471" w:rsidP="003E1471"/>
    <w:p w:rsidR="003E1471" w:rsidRPr="003D56E6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1471" w:rsidRPr="003D56E6" w:rsidSect="003E1471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0A" w:rsidRDefault="008F7D0A" w:rsidP="0042516D">
      <w:pPr>
        <w:spacing w:after="0" w:line="240" w:lineRule="auto"/>
      </w:pPr>
      <w:r>
        <w:separator/>
      </w:r>
    </w:p>
  </w:endnote>
  <w:endnote w:type="continuationSeparator" w:id="0">
    <w:p w:rsidR="008F7D0A" w:rsidRDefault="008F7D0A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98271"/>
      <w:docPartObj>
        <w:docPartGallery w:val="Page Numbers (Bottom of Page)"/>
        <w:docPartUnique/>
      </w:docPartObj>
    </w:sdtPr>
    <w:sdtEndPr/>
    <w:sdtContent>
      <w:p w:rsidR="00C57588" w:rsidRDefault="00C575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05">
          <w:rPr>
            <w:noProof/>
          </w:rPr>
          <w:t>3</w:t>
        </w:r>
        <w:r>
          <w:fldChar w:fldCharType="end"/>
        </w:r>
      </w:p>
    </w:sdtContent>
  </w:sdt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0A" w:rsidRDefault="008F7D0A" w:rsidP="0042516D">
      <w:pPr>
        <w:spacing w:after="0" w:line="240" w:lineRule="auto"/>
      </w:pPr>
      <w:r>
        <w:separator/>
      </w:r>
    </w:p>
  </w:footnote>
  <w:footnote w:type="continuationSeparator" w:id="0">
    <w:p w:rsidR="008F7D0A" w:rsidRDefault="008F7D0A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20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0236"/>
    <w:rsid w:val="000148A6"/>
    <w:rsid w:val="00017964"/>
    <w:rsid w:val="00023181"/>
    <w:rsid w:val="00035FD1"/>
    <w:rsid w:val="000533D9"/>
    <w:rsid w:val="00057E49"/>
    <w:rsid w:val="00085A22"/>
    <w:rsid w:val="00086C99"/>
    <w:rsid w:val="00086EA8"/>
    <w:rsid w:val="000C128C"/>
    <w:rsid w:val="000E029D"/>
    <w:rsid w:val="000E4B22"/>
    <w:rsid w:val="000E5484"/>
    <w:rsid w:val="000F21C4"/>
    <w:rsid w:val="001142A0"/>
    <w:rsid w:val="00122054"/>
    <w:rsid w:val="001364E8"/>
    <w:rsid w:val="00142EC1"/>
    <w:rsid w:val="001869BE"/>
    <w:rsid w:val="00187893"/>
    <w:rsid w:val="00191436"/>
    <w:rsid w:val="001962B8"/>
    <w:rsid w:val="001A778E"/>
    <w:rsid w:val="001F1915"/>
    <w:rsid w:val="00213BD9"/>
    <w:rsid w:val="002143A4"/>
    <w:rsid w:val="00223224"/>
    <w:rsid w:val="0023036F"/>
    <w:rsid w:val="00232826"/>
    <w:rsid w:val="002416F7"/>
    <w:rsid w:val="002654B8"/>
    <w:rsid w:val="00265B69"/>
    <w:rsid w:val="00266412"/>
    <w:rsid w:val="002726C7"/>
    <w:rsid w:val="0028053A"/>
    <w:rsid w:val="0028288A"/>
    <w:rsid w:val="002A1741"/>
    <w:rsid w:val="002C04C5"/>
    <w:rsid w:val="002D31EC"/>
    <w:rsid w:val="002E455E"/>
    <w:rsid w:val="002F1C1F"/>
    <w:rsid w:val="002F420C"/>
    <w:rsid w:val="00316ED1"/>
    <w:rsid w:val="0031778D"/>
    <w:rsid w:val="00331BE6"/>
    <w:rsid w:val="00344BAB"/>
    <w:rsid w:val="0034617D"/>
    <w:rsid w:val="003470BF"/>
    <w:rsid w:val="0035327F"/>
    <w:rsid w:val="003545C9"/>
    <w:rsid w:val="00363AF5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D56E6"/>
    <w:rsid w:val="003E1471"/>
    <w:rsid w:val="003E3E26"/>
    <w:rsid w:val="0040118D"/>
    <w:rsid w:val="00410BFF"/>
    <w:rsid w:val="00413D05"/>
    <w:rsid w:val="0042516D"/>
    <w:rsid w:val="004379BE"/>
    <w:rsid w:val="00467461"/>
    <w:rsid w:val="00472BFF"/>
    <w:rsid w:val="004832CF"/>
    <w:rsid w:val="004A3B75"/>
    <w:rsid w:val="004C77F8"/>
    <w:rsid w:val="00521114"/>
    <w:rsid w:val="005215CB"/>
    <w:rsid w:val="005217F3"/>
    <w:rsid w:val="005221F0"/>
    <w:rsid w:val="00573A3F"/>
    <w:rsid w:val="005915B8"/>
    <w:rsid w:val="005A3611"/>
    <w:rsid w:val="005A4EDA"/>
    <w:rsid w:val="005B4213"/>
    <w:rsid w:val="005C4FD0"/>
    <w:rsid w:val="005D251E"/>
    <w:rsid w:val="005D55D1"/>
    <w:rsid w:val="006146E0"/>
    <w:rsid w:val="006249EE"/>
    <w:rsid w:val="006251AA"/>
    <w:rsid w:val="00626B96"/>
    <w:rsid w:val="00627076"/>
    <w:rsid w:val="00630BAF"/>
    <w:rsid w:val="0066042E"/>
    <w:rsid w:val="00696429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0684F"/>
    <w:rsid w:val="007137F2"/>
    <w:rsid w:val="00715F49"/>
    <w:rsid w:val="0072489A"/>
    <w:rsid w:val="00736DA5"/>
    <w:rsid w:val="00754FAD"/>
    <w:rsid w:val="00772877"/>
    <w:rsid w:val="00772C5A"/>
    <w:rsid w:val="00785FEE"/>
    <w:rsid w:val="00796692"/>
    <w:rsid w:val="007A0A23"/>
    <w:rsid w:val="007B09E9"/>
    <w:rsid w:val="007C5A2E"/>
    <w:rsid w:val="007E3764"/>
    <w:rsid w:val="007E3F09"/>
    <w:rsid w:val="00807838"/>
    <w:rsid w:val="008148E8"/>
    <w:rsid w:val="008262DA"/>
    <w:rsid w:val="00856421"/>
    <w:rsid w:val="00874522"/>
    <w:rsid w:val="008A4989"/>
    <w:rsid w:val="008B29E9"/>
    <w:rsid w:val="008C371B"/>
    <w:rsid w:val="008C6C0A"/>
    <w:rsid w:val="008D4FA2"/>
    <w:rsid w:val="008E1569"/>
    <w:rsid w:val="008F7D0A"/>
    <w:rsid w:val="008F7D8A"/>
    <w:rsid w:val="009046A5"/>
    <w:rsid w:val="0091003C"/>
    <w:rsid w:val="00922A1C"/>
    <w:rsid w:val="00933384"/>
    <w:rsid w:val="0097788D"/>
    <w:rsid w:val="00987399"/>
    <w:rsid w:val="009A5E41"/>
    <w:rsid w:val="009A7149"/>
    <w:rsid w:val="00A05884"/>
    <w:rsid w:val="00A11DA2"/>
    <w:rsid w:val="00A41DC7"/>
    <w:rsid w:val="00A42ECC"/>
    <w:rsid w:val="00A4780D"/>
    <w:rsid w:val="00A47A0B"/>
    <w:rsid w:val="00A52A34"/>
    <w:rsid w:val="00A55437"/>
    <w:rsid w:val="00A64916"/>
    <w:rsid w:val="00A723FC"/>
    <w:rsid w:val="00A93090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79A5"/>
    <w:rsid w:val="00B43A0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516B8"/>
    <w:rsid w:val="00C57588"/>
    <w:rsid w:val="00C612B0"/>
    <w:rsid w:val="00C71016"/>
    <w:rsid w:val="00C71712"/>
    <w:rsid w:val="00C72A0D"/>
    <w:rsid w:val="00C91ECA"/>
    <w:rsid w:val="00C94859"/>
    <w:rsid w:val="00C95EDE"/>
    <w:rsid w:val="00CC6881"/>
    <w:rsid w:val="00CD29EE"/>
    <w:rsid w:val="00CE1D48"/>
    <w:rsid w:val="00CF1DF5"/>
    <w:rsid w:val="00CF7CF7"/>
    <w:rsid w:val="00D125DD"/>
    <w:rsid w:val="00D24B8E"/>
    <w:rsid w:val="00D30BD5"/>
    <w:rsid w:val="00D41393"/>
    <w:rsid w:val="00D42DF2"/>
    <w:rsid w:val="00D74858"/>
    <w:rsid w:val="00D81A6D"/>
    <w:rsid w:val="00D84CAD"/>
    <w:rsid w:val="00D87063"/>
    <w:rsid w:val="00DC2703"/>
    <w:rsid w:val="00DC7245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9031D"/>
    <w:rsid w:val="00E939FA"/>
    <w:rsid w:val="00EB56ED"/>
    <w:rsid w:val="00EC1CC8"/>
    <w:rsid w:val="00EE5B87"/>
    <w:rsid w:val="00F014A0"/>
    <w:rsid w:val="00F0345D"/>
    <w:rsid w:val="00F12E80"/>
    <w:rsid w:val="00F451E2"/>
    <w:rsid w:val="00F5226A"/>
    <w:rsid w:val="00F74D86"/>
    <w:rsid w:val="00FA0196"/>
    <w:rsid w:val="00FA0718"/>
    <w:rsid w:val="00FC7FBE"/>
    <w:rsid w:val="00FD4F9A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BAAC"/>
  <w15:docId w15:val="{3ED359D5-1FAB-4C9D-9B27-569B1C2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customStyle="1" w:styleId="ae">
    <w:name w:val="Содержимое таблицы"/>
    <w:basedOn w:val="a"/>
    <w:rsid w:val="003E14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B6A3-318C-4660-9302-0891F26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55</cp:revision>
  <cp:lastPrinted>2020-01-15T08:12:00Z</cp:lastPrinted>
  <dcterms:created xsi:type="dcterms:W3CDTF">2017-09-12T07:15:00Z</dcterms:created>
  <dcterms:modified xsi:type="dcterms:W3CDTF">2021-01-28T09:56:00Z</dcterms:modified>
</cp:coreProperties>
</file>