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2" w:rsidRPr="00091052" w:rsidRDefault="00091052" w:rsidP="00091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>Правила общения с инвалидами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052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091052">
        <w:rPr>
          <w:rFonts w:ascii="Times New Roman" w:hAnsi="Times New Roman" w:cs="Times New Roman"/>
          <w:sz w:val="28"/>
          <w:szCs w:val="28"/>
        </w:rPr>
        <w:t xml:space="preserve"> обидеть человека с ограниченными возможностями и самому не оказаться в нелепом положении при общении с ним, придерживайтесь следующих десяти правил.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1. Старайтесь воспринимать инвалида, как обычного человека.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2. Когда вы знакомитесь с инвалидом, вполне естественным будет пожать ему руку.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3. Не спешите оказывать помощь. Сначала спросите разрешения. Люди с ограниченными возможностями обычно стремятся к наибольшей самостоятельности, чтобы не быть обузой обществу. Излишняя помощь их раздражает, они могут воспринять ее как оскорбление, как намерение лишний раз продемонстрировать их ущербность.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4. Нельзя также начинать катить инвалидную коляску без разрешения.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5. Не опирайтесь на инвалидную коляску. Опираться на инвалидную коляску – </w:t>
      </w:r>
      <w:proofErr w:type="gramStart"/>
      <w:r w:rsidRPr="00091052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091052">
        <w:rPr>
          <w:rFonts w:ascii="Times New Roman" w:hAnsi="Times New Roman" w:cs="Times New Roman"/>
          <w:sz w:val="28"/>
          <w:szCs w:val="28"/>
        </w:rPr>
        <w:t xml:space="preserve"> же самое, что повиснуть на ее обладателе.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6. При беседе с человеком с ограниченными возможностями нужно расположиться так, чтобы ваши глаза и глаза собеседника были на одном уровне.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7. Если у вашего собеседника затруднения речи, слушайте его внимательно. Не нужно поправлять его и договаривать за него слова или фразы. Если вы не понимаете собеседника, то лучше не притворяйтесь и скажите ему об этом.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8. Когда вы встречаетесь с человеком с ослабленным зрением или слепым, обязательно назовите себя.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9. Привлечь </w:t>
      </w:r>
      <w:proofErr w:type="gramStart"/>
      <w:r w:rsidRPr="00091052">
        <w:rPr>
          <w:rFonts w:ascii="Times New Roman" w:hAnsi="Times New Roman" w:cs="Times New Roman"/>
          <w:sz w:val="28"/>
          <w:szCs w:val="28"/>
        </w:rPr>
        <w:t>внимание слабослышащего человека можно помахав</w:t>
      </w:r>
      <w:proofErr w:type="gramEnd"/>
      <w:r w:rsidRPr="00091052">
        <w:rPr>
          <w:rFonts w:ascii="Times New Roman" w:hAnsi="Times New Roman" w:cs="Times New Roman"/>
          <w:sz w:val="28"/>
          <w:szCs w:val="28"/>
        </w:rPr>
        <w:t xml:space="preserve"> ему рукой или легонько похлопав его по плечу.</w:t>
      </w:r>
    </w:p>
    <w:p w:rsidR="00091052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25" w:rsidRPr="00091052" w:rsidRDefault="00091052" w:rsidP="0009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sz w:val="28"/>
          <w:szCs w:val="28"/>
        </w:rPr>
        <w:t xml:space="preserve"> 10. Ни в коем случае не жестикулируйте за спиной человека, не шепчитесь и не хихикайте.</w:t>
      </w:r>
    </w:p>
    <w:sectPr w:rsidR="00030F25" w:rsidRPr="00091052" w:rsidSect="0003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1052"/>
    <w:rsid w:val="00030F25"/>
    <w:rsid w:val="0009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2014-12-08T16:21:00Z</dcterms:created>
  <dcterms:modified xsi:type="dcterms:W3CDTF">2014-12-08T16:22:00Z</dcterms:modified>
</cp:coreProperties>
</file>